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F59" w:rsidRPr="00057F59" w:rsidRDefault="00057F59" w:rsidP="00057F59">
      <w:pPr>
        <w:jc w:val="center"/>
        <w:rPr>
          <w:rFonts w:ascii="Times New Roman" w:hAnsi="Times New Roman" w:cs="Times New Roman"/>
          <w:color w:val="FF0000"/>
          <w:sz w:val="28"/>
          <w:szCs w:val="28"/>
        </w:rPr>
      </w:pPr>
      <w:r w:rsidRPr="00057F59">
        <w:rPr>
          <w:rFonts w:ascii="Times New Roman" w:hAnsi="Times New Roman" w:cs="Times New Roman"/>
          <w:color w:val="FF0000"/>
          <w:sz w:val="28"/>
          <w:szCs w:val="28"/>
        </w:rPr>
        <w:t xml:space="preserve">Правила </w:t>
      </w:r>
      <w:r w:rsidR="00A463E4">
        <w:rPr>
          <w:rFonts w:ascii="Times New Roman" w:hAnsi="Times New Roman" w:cs="Times New Roman"/>
          <w:color w:val="FF0000"/>
          <w:sz w:val="28"/>
          <w:szCs w:val="28"/>
        </w:rPr>
        <w:t>перехода проезжей части</w:t>
      </w:r>
      <w:bookmarkStart w:id="0" w:name="_GoBack"/>
      <w:bookmarkEnd w:id="0"/>
      <w:r w:rsidRPr="00057F59">
        <w:rPr>
          <w:rFonts w:ascii="Times New Roman" w:hAnsi="Times New Roman" w:cs="Times New Roman"/>
          <w:color w:val="FF0000"/>
          <w:sz w:val="28"/>
          <w:szCs w:val="28"/>
        </w:rPr>
        <w:t xml:space="preserve"> для детей д</w:t>
      </w:r>
      <w:r w:rsidRPr="00057F59">
        <w:rPr>
          <w:rFonts w:ascii="Times New Roman" w:hAnsi="Times New Roman" w:cs="Times New Roman"/>
          <w:color w:val="FF0000"/>
          <w:sz w:val="28"/>
          <w:szCs w:val="28"/>
        </w:rPr>
        <w:t>ошкольного возраста</w:t>
      </w:r>
    </w:p>
    <w:p w:rsidR="00057F59" w:rsidRPr="00057F59" w:rsidRDefault="00057F59" w:rsidP="00057F59">
      <w:pPr>
        <w:ind w:firstLine="708"/>
        <w:jc w:val="both"/>
        <w:rPr>
          <w:rFonts w:ascii="Times New Roman" w:hAnsi="Times New Roman" w:cs="Times New Roman"/>
          <w:sz w:val="28"/>
          <w:szCs w:val="28"/>
        </w:rPr>
      </w:pPr>
      <w:r w:rsidRPr="00057F59">
        <w:rPr>
          <w:rFonts w:ascii="Times New Roman" w:hAnsi="Times New Roman" w:cs="Times New Roman"/>
          <w:sz w:val="28"/>
          <w:szCs w:val="28"/>
        </w:rPr>
        <w:t xml:space="preserve">Актуальность обеспечения безопасности дорожного движения растет, и это объясняется увеличением количества автомобилей на дорогах. В таких условиях большое значение приобретает выполнение правил дорожного движения для детей, которые являются самой незащищенной категорией участников дорожного движения. </w:t>
      </w:r>
      <w:r w:rsidRPr="00057F59">
        <w:rPr>
          <w:rFonts w:ascii="Times New Roman" w:hAnsi="Times New Roman" w:cs="Times New Roman"/>
          <w:sz w:val="28"/>
          <w:szCs w:val="28"/>
        </w:rPr>
        <w:t>Несчастные случаи,</w:t>
      </w:r>
      <w:r w:rsidRPr="00057F59">
        <w:rPr>
          <w:rFonts w:ascii="Times New Roman" w:hAnsi="Times New Roman" w:cs="Times New Roman"/>
          <w:sz w:val="28"/>
          <w:szCs w:val="28"/>
        </w:rPr>
        <w:t xml:space="preserve"> происходящие с детьми на дорогах, чаще вызваны: выходом на проезжую часть в неустановленном месте перед близко идущим транспортом или из-за автобуса, троллейбуса или другого препятствия; игрой на проезжей части; ходьбой по проезжей части. Эти действия ребенок производит из-за неспособности оценить реальную опасность, грозящую ему на дороге. Поэтому правила дорожного движения для детей дошкольного возраста и школьников имеют огромное значение для сохранения их жизни и здоровья, и родители должны воспитывать в своих детях уважение к Правилам и осознание того, что их неукоснительное соблюдение является обязательным.</w:t>
      </w:r>
    </w:p>
    <w:p w:rsidR="00057F59" w:rsidRPr="00057F59" w:rsidRDefault="00057F59" w:rsidP="00057F59">
      <w:pPr>
        <w:ind w:firstLine="708"/>
        <w:jc w:val="both"/>
        <w:rPr>
          <w:rFonts w:ascii="Times New Roman" w:hAnsi="Times New Roman" w:cs="Times New Roman"/>
          <w:sz w:val="28"/>
          <w:szCs w:val="28"/>
        </w:rPr>
      </w:pPr>
      <w:r w:rsidRPr="00057F59">
        <w:rPr>
          <w:rFonts w:ascii="Times New Roman" w:hAnsi="Times New Roman" w:cs="Times New Roman"/>
          <w:sz w:val="28"/>
          <w:szCs w:val="28"/>
        </w:rPr>
        <w:t>Очень полезно акцентировать внимание детей на Правила, будучи в дорожной обстановке, где можно наглядно учить ребенка ориентироваться и оценивать обстановку на дороге. Родители не должны надеяться на то, что ребенка научат, как вести себя на дороге, в детском саду или школе. Они обязаны сами использовать любую возможность для формирования и развития у детей навыков правильного поведения в окружающей дорожно-транспортной среде. В этом контексте очень важным является положительный пример взрослых, так как именно на нем основывается детское восприятие законов дороги. И если родители сами переходят дорогу в неустановленном месте или пренебрегают в присутствии ребенка сигналами светофора, то наивно надеяться на то, что и сам ребенок будет выполнять эти правила. Поэтому следует неустанно учить ребенка внимательности и осторожности на дороге; указывать на ошибки участников дорожного движения; закреплять полученные знания о безопасном поведении посредством чтения книг, стихов и, конечно, не забывать о поощрении положительных привычек ребенка в правильном поведении на дороге. Нужно помнить, что в вопросах безопасности ребенка нет мелочей, а беду всегда легче предупредить, чем преодолевать.</w:t>
      </w:r>
    </w:p>
    <w:p w:rsidR="00057F59" w:rsidRPr="00057F59" w:rsidRDefault="00057F59" w:rsidP="00057F59">
      <w:pPr>
        <w:jc w:val="center"/>
        <w:rPr>
          <w:rFonts w:ascii="Times New Roman" w:hAnsi="Times New Roman" w:cs="Times New Roman"/>
          <w:color w:val="FF0000"/>
          <w:sz w:val="28"/>
          <w:szCs w:val="28"/>
        </w:rPr>
      </w:pPr>
      <w:r w:rsidRPr="00057F59">
        <w:rPr>
          <w:rFonts w:ascii="Times New Roman" w:hAnsi="Times New Roman" w:cs="Times New Roman"/>
          <w:color w:val="FF0000"/>
          <w:sz w:val="28"/>
          <w:szCs w:val="28"/>
        </w:rPr>
        <w:t>Правила дорожного движения детям.</w:t>
      </w:r>
    </w:p>
    <w:p w:rsidR="00057F59" w:rsidRPr="00057F59" w:rsidRDefault="00057F59" w:rsidP="00057F59">
      <w:pPr>
        <w:ind w:firstLine="708"/>
        <w:jc w:val="both"/>
        <w:rPr>
          <w:rFonts w:ascii="Times New Roman" w:hAnsi="Times New Roman" w:cs="Times New Roman"/>
          <w:sz w:val="28"/>
          <w:szCs w:val="28"/>
        </w:rPr>
      </w:pPr>
      <w:r w:rsidRPr="00057F59">
        <w:rPr>
          <w:rFonts w:ascii="Times New Roman" w:hAnsi="Times New Roman" w:cs="Times New Roman"/>
          <w:sz w:val="28"/>
          <w:szCs w:val="28"/>
        </w:rPr>
        <w:t xml:space="preserve">Правила дорожного движения для пешеходов. 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При </w:t>
      </w:r>
      <w:r w:rsidRPr="00057F59">
        <w:rPr>
          <w:rFonts w:ascii="Times New Roman" w:hAnsi="Times New Roman" w:cs="Times New Roman"/>
          <w:sz w:val="28"/>
          <w:szCs w:val="28"/>
        </w:rPr>
        <w:lastRenderedPageBreak/>
        <w:t xml:space="preserve">движении по краю проезжей части пешеходы должны идти навстречу движению транспортных средств.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057F59">
        <w:rPr>
          <w:rFonts w:ascii="Times New Roman" w:hAnsi="Times New Roman" w:cs="Times New Roman"/>
          <w:sz w:val="28"/>
          <w:szCs w:val="28"/>
        </w:rPr>
        <w:t>световозвращающими</w:t>
      </w:r>
      <w:proofErr w:type="spellEnd"/>
      <w:r w:rsidRPr="00057F59">
        <w:rPr>
          <w:rFonts w:ascii="Times New Roman" w:hAnsi="Times New Roman" w:cs="Times New Roman"/>
          <w:sz w:val="28"/>
          <w:szCs w:val="28"/>
        </w:rPr>
        <w:t xml:space="preserve"> элементами и обеспечивать видимость этих предметов водителями транспортных средств. 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Пешеходы должны пересекать проезжую часть по пешеходным переходам, в том числе по подземным и наземным переходам, а при их отсутствии — на перекрестках по линии тротуаров или обочин.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первое.</w:t>
      </w:r>
      <w:r w:rsidRPr="00057F59">
        <w:rPr>
          <w:rFonts w:ascii="Times New Roman" w:hAnsi="Times New Roman" w:cs="Times New Roman"/>
          <w:sz w:val="28"/>
          <w:szCs w:val="28"/>
        </w:rPr>
        <w:t xml:space="preserve"> 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w:t>
      </w:r>
      <w:proofErr w:type="gramStart"/>
      <w:r w:rsidRPr="00057F59">
        <w:rPr>
          <w:rFonts w:ascii="Times New Roman" w:hAnsi="Times New Roman" w:cs="Times New Roman"/>
          <w:sz w:val="28"/>
          <w:szCs w:val="28"/>
        </w:rPr>
        <w:t>но</w:t>
      </w:r>
      <w:proofErr w:type="gramEnd"/>
      <w:r w:rsidRPr="00057F59">
        <w:rPr>
          <w:rFonts w:ascii="Times New Roman" w:hAnsi="Times New Roman" w:cs="Times New Roman"/>
          <w:sz w:val="28"/>
          <w:szCs w:val="28"/>
        </w:rPr>
        <w:t xml:space="preserve"> и чтобы вас хорошо было видно любому водителю. Выбрав подходящее для перехода место, постойте, осмотритесь. </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второе.</w:t>
      </w:r>
      <w:r w:rsidRPr="00057F59">
        <w:rPr>
          <w:rFonts w:ascii="Times New Roman" w:hAnsi="Times New Roman" w:cs="Times New Roman"/>
          <w:sz w:val="28"/>
          <w:szCs w:val="28"/>
        </w:rPr>
        <w:t xml:space="preserve"> 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lastRenderedPageBreak/>
        <w:t>Правило третье</w:t>
      </w:r>
      <w:r w:rsidRPr="00057F59">
        <w:rPr>
          <w:rFonts w:ascii="Times New Roman" w:hAnsi="Times New Roman" w:cs="Times New Roman"/>
          <w:sz w:val="28"/>
          <w:szCs w:val="28"/>
        </w:rPr>
        <w:t>. 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четвёртое.</w:t>
      </w:r>
      <w:r w:rsidRPr="00057F59">
        <w:rPr>
          <w:rFonts w:ascii="Times New Roman" w:hAnsi="Times New Roman" w:cs="Times New Roman"/>
          <w:sz w:val="28"/>
          <w:szCs w:val="28"/>
        </w:rPr>
        <w:t xml:space="preserve"> 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«ловушку». </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пятое</w:t>
      </w:r>
      <w:r w:rsidRPr="00057F59">
        <w:rPr>
          <w:rFonts w:ascii="Times New Roman" w:hAnsi="Times New Roman" w:cs="Times New Roman"/>
          <w:sz w:val="28"/>
          <w:szCs w:val="28"/>
        </w:rPr>
        <w:t xml:space="preserve">. 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шестое</w:t>
      </w:r>
      <w:r w:rsidRPr="00057F59">
        <w:rPr>
          <w:rFonts w:ascii="Times New Roman" w:hAnsi="Times New Roman" w:cs="Times New Roman"/>
          <w:sz w:val="28"/>
          <w:szCs w:val="28"/>
        </w:rPr>
        <w:t xml:space="preserve">.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 </w:t>
      </w:r>
    </w:p>
    <w:p w:rsidR="00057F59" w:rsidRPr="00057F59" w:rsidRDefault="00057F59" w:rsidP="00057F59">
      <w:pPr>
        <w:jc w:val="both"/>
        <w:rPr>
          <w:rFonts w:ascii="Times New Roman" w:hAnsi="Times New Roman" w:cs="Times New Roman"/>
          <w:sz w:val="28"/>
          <w:szCs w:val="28"/>
        </w:rPr>
      </w:pPr>
      <w:r w:rsidRPr="00057F59">
        <w:rPr>
          <w:rFonts w:ascii="Times New Roman" w:hAnsi="Times New Roman" w:cs="Times New Roman"/>
          <w:b/>
          <w:sz w:val="28"/>
          <w:szCs w:val="28"/>
        </w:rPr>
        <w:t>Правило седьмое</w:t>
      </w:r>
      <w:r w:rsidRPr="00057F59">
        <w:rPr>
          <w:rFonts w:ascii="Times New Roman" w:hAnsi="Times New Roman" w:cs="Times New Roman"/>
          <w:sz w:val="28"/>
          <w:szCs w:val="28"/>
        </w:rPr>
        <w:t>. 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остановитесь, дайте водителю объехать вас.</w:t>
      </w:r>
    </w:p>
    <w:p w:rsidR="00057F59" w:rsidRPr="00057F59" w:rsidRDefault="00057F59" w:rsidP="00057F59">
      <w:pPr>
        <w:jc w:val="both"/>
        <w:rPr>
          <w:rFonts w:ascii="Times New Roman" w:hAnsi="Times New Roman" w:cs="Times New Roman"/>
          <w:sz w:val="28"/>
          <w:szCs w:val="28"/>
        </w:rPr>
      </w:pPr>
    </w:p>
    <w:sectPr w:rsidR="00057F59" w:rsidRPr="00057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59"/>
    <w:rsid w:val="00057F59"/>
    <w:rsid w:val="00901920"/>
    <w:rsid w:val="00A46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971C2-55DD-4B78-B0A0-C12BB20C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981</Words>
  <Characters>5596</Characters>
  <Application>Microsoft Office Word</Application>
  <DocSecurity>0</DocSecurity>
  <Lines>46</Lines>
  <Paragraphs>13</Paragraphs>
  <ScaleCrop>false</ScaleCrop>
  <Company>SPecialiST RePack</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2022-11-01T15:26:00Z</dcterms:created>
  <dcterms:modified xsi:type="dcterms:W3CDTF">2022-11-01T15:35:00Z</dcterms:modified>
</cp:coreProperties>
</file>