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464" w:rsidRDefault="003E7425" w:rsidP="00F90464">
      <w:pPr>
        <w:pStyle w:val="a3"/>
        <w:spacing w:before="0" w:beforeAutospacing="0" w:after="0" w:afterAutospacing="0" w:line="294" w:lineRule="atLeast"/>
        <w:jc w:val="center"/>
        <w:rPr>
          <w:rFonts w:ascii="Open Sans" w:hAnsi="Open Sans" w:cs="Open Sans"/>
          <w:color w:val="181818"/>
          <w:sz w:val="21"/>
          <w:szCs w:val="21"/>
        </w:rPr>
      </w:pPr>
      <w:r>
        <w:rPr>
          <w:noProof/>
        </w:rPr>
        <w:drawing>
          <wp:anchor distT="0" distB="0" distL="114300" distR="114300" simplePos="0" relativeHeight="251659264" behindDoc="0" locked="0" layoutInCell="1" allowOverlap="0" wp14:anchorId="0356437E" wp14:editId="4751F0FD">
            <wp:simplePos x="0" y="0"/>
            <wp:positionH relativeFrom="margin">
              <wp:align>left</wp:align>
            </wp:positionH>
            <wp:positionV relativeFrom="line">
              <wp:posOffset>19050</wp:posOffset>
            </wp:positionV>
            <wp:extent cx="3362325" cy="2457450"/>
            <wp:effectExtent l="0" t="0" r="9525" b="0"/>
            <wp:wrapSquare wrapText="bothSides"/>
            <wp:docPr id="2" name="Рисунок 2" descr="hello_html_5b7d7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b7d7b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464">
        <w:rPr>
          <w:b/>
          <w:bCs/>
          <w:color w:val="FF0000"/>
          <w:sz w:val="72"/>
          <w:szCs w:val="72"/>
        </w:rPr>
        <w:t>Жиз</w:t>
      </w:r>
      <w:bookmarkStart w:id="0" w:name="_GoBack"/>
      <w:bookmarkEnd w:id="0"/>
      <w:r w:rsidR="00F90464">
        <w:rPr>
          <w:b/>
          <w:bCs/>
          <w:color w:val="FF0000"/>
          <w:sz w:val="72"/>
          <w:szCs w:val="72"/>
        </w:rPr>
        <w:t>нь без наркотиков!!!</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b/>
          <w:bCs/>
          <w:color w:val="181818"/>
          <w:sz w:val="27"/>
          <w:szCs w:val="27"/>
        </w:rPr>
        <w:t>Уберечь ребенка от наркотиков.</w:t>
      </w:r>
      <w:r>
        <w:rPr>
          <w:color w:val="181818"/>
          <w:sz w:val="27"/>
          <w:szCs w:val="27"/>
        </w:rPr>
        <w:t> Это, несомненно, очень важная 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F90464" w:rsidRDefault="00F90464" w:rsidP="00F90464">
      <w:pPr>
        <w:pStyle w:val="a3"/>
        <w:spacing w:before="0" w:beforeAutospacing="0" w:after="0" w:afterAutospacing="0" w:line="294" w:lineRule="atLeast"/>
        <w:ind w:firstLine="708"/>
        <w:jc w:val="both"/>
        <w:rPr>
          <w:rFonts w:ascii="Open Sans" w:hAnsi="Open Sans" w:cs="Open Sans"/>
          <w:color w:val="181818"/>
          <w:sz w:val="21"/>
          <w:szCs w:val="21"/>
        </w:rPr>
      </w:pPr>
      <w:r>
        <w:rPr>
          <w:color w:val="181818"/>
          <w:sz w:val="27"/>
          <w:szCs w:val="27"/>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F90464" w:rsidRDefault="00F90464" w:rsidP="00F90464">
      <w:pPr>
        <w:pStyle w:val="a3"/>
        <w:spacing w:before="0" w:beforeAutospacing="0" w:after="0" w:afterAutospacing="0" w:line="294" w:lineRule="atLeast"/>
        <w:ind w:firstLine="708"/>
        <w:jc w:val="both"/>
        <w:rPr>
          <w:rFonts w:ascii="Open Sans" w:hAnsi="Open Sans" w:cs="Open Sans"/>
          <w:color w:val="181818"/>
          <w:sz w:val="21"/>
          <w:szCs w:val="21"/>
        </w:rPr>
      </w:pPr>
      <w:r>
        <w:rPr>
          <w:color w:val="181818"/>
          <w:sz w:val="27"/>
          <w:szCs w:val="27"/>
        </w:rPr>
        <w:t>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или алкогольной зависимости, создавать в этом отношении прочные моральные установки для детей.</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b/>
          <w:bCs/>
          <w:color w:val="181818"/>
          <w:sz w:val="27"/>
          <w:szCs w:val="27"/>
        </w:rPr>
        <w:t>Как сохранить возможность свободного общения в семье. </w:t>
      </w:r>
      <w:r>
        <w:rPr>
          <w:color w:val="181818"/>
          <w:sz w:val="27"/>
          <w:szCs w:val="27"/>
        </w:rPr>
        <w:t>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color w:val="181818"/>
          <w:sz w:val="27"/>
          <w:szCs w:val="27"/>
        </w:rPr>
        <w:t xml:space="preserve">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w:t>
      </w:r>
      <w:r>
        <w:rPr>
          <w:color w:val="181818"/>
          <w:sz w:val="27"/>
          <w:szCs w:val="27"/>
        </w:rPr>
        <w:lastRenderedPageBreak/>
        <w:t>лекарствами могут причинить огромный вред. Такие беседы подготавливают почву для последующих разговоров об алкоголе и наркотиках.</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color w:val="181818"/>
          <w:sz w:val="27"/>
          <w:szCs w:val="27"/>
        </w:rPr>
        <w:t>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b/>
          <w:bCs/>
          <w:color w:val="181818"/>
          <w:sz w:val="27"/>
          <w:szCs w:val="27"/>
        </w:rPr>
        <w:t>Как говорить с детьми о наркотиках.</w:t>
      </w:r>
      <w:r>
        <w:rPr>
          <w:color w:val="181818"/>
          <w:sz w:val="27"/>
          <w:szCs w:val="27"/>
        </w:rPr>
        <w:t> 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b/>
          <w:bCs/>
          <w:color w:val="181818"/>
          <w:sz w:val="27"/>
          <w:szCs w:val="27"/>
        </w:rPr>
        <w:t>Вот некоторые рекомендации</w:t>
      </w:r>
      <w:r>
        <w:rPr>
          <w:color w:val="181818"/>
          <w:sz w:val="27"/>
          <w:szCs w:val="27"/>
        </w:rPr>
        <w:t> того, каким образом лучше строить разговор с ребенком о наркотиках:</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Разговор можно начать с вопроса: «Что ты слышал о наркотиках?».</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t>Держите под рукой лист бумаги и ручку и позвольте ребенку записать любые возникшие в ходе беседы вопросы.</w:t>
      </w:r>
    </w:p>
    <w:p w:rsidR="00F90464" w:rsidRDefault="00F90464" w:rsidP="00F90464">
      <w:pPr>
        <w:pStyle w:val="a3"/>
        <w:numPr>
          <w:ilvl w:val="0"/>
          <w:numId w:val="1"/>
        </w:numPr>
        <w:spacing w:before="0" w:beforeAutospacing="0" w:after="0" w:afterAutospacing="0" w:line="294" w:lineRule="atLeast"/>
        <w:ind w:left="0"/>
        <w:jc w:val="both"/>
        <w:rPr>
          <w:rFonts w:ascii="Open Sans" w:hAnsi="Open Sans" w:cs="Open Sans"/>
          <w:color w:val="181818"/>
          <w:sz w:val="21"/>
          <w:szCs w:val="21"/>
        </w:rPr>
      </w:pPr>
      <w:r>
        <w:rPr>
          <w:color w:val="181818"/>
          <w:sz w:val="27"/>
          <w:szCs w:val="27"/>
        </w:rPr>
        <w:lastRenderedPageBreak/>
        <w:t>Говорите с ребенком не про него, а с ним. 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F90464" w:rsidRDefault="00F90464" w:rsidP="00F90464">
      <w:pPr>
        <w:pStyle w:val="a3"/>
        <w:spacing w:before="0" w:beforeAutospacing="0" w:after="0" w:afterAutospacing="0" w:line="294" w:lineRule="atLeast"/>
        <w:jc w:val="both"/>
        <w:rPr>
          <w:rFonts w:ascii="Open Sans" w:hAnsi="Open Sans" w:cs="Open Sans"/>
          <w:color w:val="181818"/>
          <w:sz w:val="21"/>
          <w:szCs w:val="21"/>
        </w:rPr>
      </w:pPr>
      <w:r>
        <w:rPr>
          <w:color w:val="181818"/>
          <w:sz w:val="27"/>
          <w:szCs w:val="27"/>
        </w:rPr>
        <w:t>Когда вы свободно говорите с ребенком на тему наркотиков, вы даете ему уверенность, что он всегда может обратиться за ответом именно к вам, а не к кому-то на улице.</w:t>
      </w:r>
    </w:p>
    <w:p w:rsidR="00F90464" w:rsidRDefault="00F90464" w:rsidP="00F90464">
      <w:pPr>
        <w:pStyle w:val="a3"/>
        <w:spacing w:before="0" w:beforeAutospacing="0" w:after="0" w:afterAutospacing="0" w:line="294" w:lineRule="atLeast"/>
        <w:jc w:val="both"/>
        <w:rPr>
          <w:rFonts w:ascii="Open Sans" w:hAnsi="Open Sans" w:cs="Open Sans"/>
          <w:color w:val="181818"/>
          <w:sz w:val="21"/>
          <w:szCs w:val="21"/>
        </w:rPr>
      </w:pPr>
      <w:r>
        <w:rPr>
          <w:color w:val="181818"/>
          <w:sz w:val="27"/>
          <w:szCs w:val="27"/>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b/>
          <w:bCs/>
          <w:color w:val="181818"/>
          <w:sz w:val="27"/>
          <w:szCs w:val="27"/>
        </w:rPr>
        <w:t>Общение с детьми 4 – 5 лет.</w:t>
      </w:r>
      <w:r>
        <w:rPr>
          <w:color w:val="181818"/>
          <w:sz w:val="27"/>
          <w:szCs w:val="27"/>
        </w:rPr>
        <w:t> Взгляды и привычки, которые формируются в этом возрасте у детей, оказывают важное влияние на решения, которые они 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F90464" w:rsidRDefault="00F90464" w:rsidP="00F90464">
      <w:pPr>
        <w:pStyle w:val="a3"/>
        <w:spacing w:before="0" w:beforeAutospacing="0" w:after="0" w:afterAutospacing="0" w:line="294" w:lineRule="atLeast"/>
        <w:ind w:firstLine="708"/>
        <w:jc w:val="both"/>
        <w:rPr>
          <w:color w:val="181818"/>
          <w:sz w:val="27"/>
          <w:szCs w:val="27"/>
        </w:rPr>
      </w:pPr>
      <w:r>
        <w:rPr>
          <w:color w:val="181818"/>
          <w:sz w:val="27"/>
          <w:szCs w:val="27"/>
        </w:rPr>
        <w:t>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p>
    <w:p w:rsidR="00F90464" w:rsidRDefault="00F90464" w:rsidP="00F90464">
      <w:pPr>
        <w:pStyle w:val="a3"/>
        <w:spacing w:before="0" w:beforeAutospacing="0" w:after="0" w:afterAutospacing="0" w:line="294" w:lineRule="atLeast"/>
        <w:ind w:firstLine="708"/>
        <w:jc w:val="both"/>
        <w:rPr>
          <w:color w:val="181818"/>
          <w:sz w:val="27"/>
          <w:szCs w:val="27"/>
        </w:rPr>
      </w:pPr>
      <w:r>
        <w:rPr>
          <w:color w:val="181818"/>
          <w:sz w:val="27"/>
          <w:szCs w:val="27"/>
        </w:rPr>
        <w:t>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Pr>
          <w:color w:val="181818"/>
          <w:sz w:val="27"/>
          <w:szCs w:val="27"/>
        </w:rPr>
        <w:br/>
      </w:r>
      <w:r>
        <w:rPr>
          <w:color w:val="181818"/>
          <w:sz w:val="27"/>
          <w:szCs w:val="27"/>
        </w:rPr>
        <w:tab/>
        <w:t>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p>
    <w:p w:rsidR="00F90464" w:rsidRDefault="00F90464" w:rsidP="00F90464">
      <w:pPr>
        <w:pStyle w:val="a3"/>
        <w:spacing w:before="0" w:beforeAutospacing="0" w:after="0" w:afterAutospacing="0" w:line="294" w:lineRule="atLeast"/>
        <w:ind w:firstLine="708"/>
        <w:jc w:val="both"/>
        <w:rPr>
          <w:color w:val="181818"/>
          <w:sz w:val="27"/>
          <w:szCs w:val="27"/>
        </w:rPr>
      </w:pPr>
      <w:r>
        <w:rPr>
          <w:color w:val="181818"/>
          <w:sz w:val="27"/>
          <w:szCs w:val="27"/>
        </w:rPr>
        <w:t>Поощряйте вашего ребенка следовать указаниям и задавать вопросы, если он не понимает указания.</w:t>
      </w:r>
    </w:p>
    <w:p w:rsidR="00F90464" w:rsidRDefault="00F90464" w:rsidP="00F90464">
      <w:pPr>
        <w:pStyle w:val="a3"/>
        <w:spacing w:before="0" w:beforeAutospacing="0" w:after="0" w:afterAutospacing="0" w:line="294" w:lineRule="atLeast"/>
        <w:ind w:firstLine="708"/>
        <w:jc w:val="both"/>
        <w:rPr>
          <w:color w:val="181818"/>
          <w:sz w:val="27"/>
          <w:szCs w:val="27"/>
        </w:rPr>
      </w:pPr>
      <w:r>
        <w:rPr>
          <w:color w:val="181818"/>
          <w:sz w:val="27"/>
          <w:szCs w:val="27"/>
        </w:rPr>
        <w:t>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силах.</w:t>
      </w:r>
    </w:p>
    <w:p w:rsidR="00F90464" w:rsidRDefault="00F90464" w:rsidP="00F90464">
      <w:pPr>
        <w:pStyle w:val="a3"/>
        <w:spacing w:before="0" w:beforeAutospacing="0" w:after="0" w:afterAutospacing="0" w:line="294" w:lineRule="atLeast"/>
        <w:ind w:firstLine="708"/>
        <w:jc w:val="both"/>
        <w:rPr>
          <w:color w:val="181818"/>
          <w:sz w:val="27"/>
          <w:szCs w:val="27"/>
        </w:rPr>
      </w:pPr>
      <w:r>
        <w:rPr>
          <w:color w:val="181818"/>
          <w:sz w:val="27"/>
          <w:szCs w:val="27"/>
        </w:rPr>
        <w:t>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p>
    <w:p w:rsidR="00F90464" w:rsidRDefault="00F90464" w:rsidP="00F90464">
      <w:pPr>
        <w:pStyle w:val="a3"/>
        <w:spacing w:before="0" w:beforeAutospacing="0" w:after="0" w:afterAutospacing="0" w:line="294" w:lineRule="atLeast"/>
        <w:ind w:firstLine="708"/>
        <w:jc w:val="both"/>
        <w:rPr>
          <w:rFonts w:ascii="Open Sans" w:hAnsi="Open Sans" w:cs="Open Sans"/>
          <w:color w:val="181818"/>
          <w:sz w:val="21"/>
          <w:szCs w:val="21"/>
        </w:rPr>
      </w:pPr>
      <w:r>
        <w:rPr>
          <w:color w:val="181818"/>
          <w:sz w:val="27"/>
          <w:szCs w:val="27"/>
        </w:rPr>
        <w:t>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F90464" w:rsidRDefault="00F90464" w:rsidP="00FC7059">
      <w:pPr>
        <w:pStyle w:val="a3"/>
        <w:spacing w:before="0" w:beforeAutospacing="0" w:after="0" w:afterAutospacing="0" w:line="294" w:lineRule="atLeast"/>
        <w:ind w:firstLine="708"/>
        <w:jc w:val="both"/>
        <w:rPr>
          <w:rFonts w:ascii="Open Sans" w:hAnsi="Open Sans" w:cs="Open Sans"/>
          <w:color w:val="181818"/>
          <w:sz w:val="21"/>
          <w:szCs w:val="21"/>
        </w:rPr>
      </w:pPr>
      <w:r>
        <w:rPr>
          <w:b/>
          <w:bCs/>
          <w:color w:val="181818"/>
          <w:sz w:val="27"/>
          <w:szCs w:val="27"/>
        </w:rPr>
        <w:lastRenderedPageBreak/>
        <w:t xml:space="preserve">Общение с ребенком 5 – </w:t>
      </w:r>
      <w:r w:rsidR="00FC7059">
        <w:rPr>
          <w:b/>
          <w:bCs/>
          <w:color w:val="181818"/>
          <w:sz w:val="27"/>
          <w:szCs w:val="27"/>
        </w:rPr>
        <w:t>7</w:t>
      </w:r>
      <w:r>
        <w:rPr>
          <w:b/>
          <w:bCs/>
          <w:color w:val="181818"/>
          <w:sz w:val="27"/>
          <w:szCs w:val="27"/>
        </w:rPr>
        <w:t xml:space="preserve"> лет.</w:t>
      </w:r>
      <w:r>
        <w:rPr>
          <w:color w:val="181818"/>
          <w:sz w:val="27"/>
          <w:szCs w:val="27"/>
        </w:rPr>
        <w:t> 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F90464" w:rsidRDefault="00F90464" w:rsidP="00F90464">
      <w:pPr>
        <w:pStyle w:val="a3"/>
        <w:spacing w:before="0" w:beforeAutospacing="0" w:after="0" w:afterAutospacing="0" w:line="294" w:lineRule="atLeast"/>
        <w:ind w:firstLine="708"/>
        <w:jc w:val="both"/>
        <w:rPr>
          <w:color w:val="181818"/>
          <w:sz w:val="27"/>
          <w:szCs w:val="27"/>
        </w:rPr>
      </w:pPr>
      <w:r>
        <w:rPr>
          <w:color w:val="181818"/>
          <w:sz w:val="27"/>
          <w:szCs w:val="27"/>
        </w:rPr>
        <w:t>Дети должны понимать:</w:t>
      </w:r>
    </w:p>
    <w:p w:rsidR="00F90464" w:rsidRDefault="00F90464" w:rsidP="00F90464">
      <w:pPr>
        <w:pStyle w:val="a3"/>
        <w:spacing w:before="0" w:beforeAutospacing="0" w:after="0" w:afterAutospacing="0" w:line="294" w:lineRule="atLeast"/>
        <w:jc w:val="both"/>
        <w:rPr>
          <w:rFonts w:ascii="Open Sans" w:hAnsi="Open Sans" w:cs="Open Sans"/>
          <w:color w:val="181818"/>
          <w:sz w:val="21"/>
          <w:szCs w:val="21"/>
        </w:rPr>
      </w:pPr>
      <w:r>
        <w:rPr>
          <w:color w:val="181818"/>
          <w:sz w:val="27"/>
          <w:szCs w:val="27"/>
        </w:rPr>
        <w:t xml:space="preserve">- как отличаются друг от друга продукты питания, яды, лекарства и </w:t>
      </w:r>
      <w:proofErr w:type="gramStart"/>
      <w:r>
        <w:rPr>
          <w:color w:val="181818"/>
          <w:sz w:val="27"/>
          <w:szCs w:val="27"/>
        </w:rPr>
        <w:t>наркотики;</w:t>
      </w:r>
      <w:r>
        <w:rPr>
          <w:color w:val="181818"/>
          <w:sz w:val="27"/>
          <w:szCs w:val="27"/>
        </w:rPr>
        <w:br/>
        <w:t>-</w:t>
      </w:r>
      <w:proofErr w:type="gramEnd"/>
      <w:r>
        <w:rPr>
          <w:color w:val="181818"/>
          <w:sz w:val="27"/>
          <w:szCs w:val="27"/>
        </w:rPr>
        <w:t xml:space="preserve">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Pr>
          <w:color w:val="181818"/>
          <w:sz w:val="27"/>
          <w:szCs w:val="27"/>
        </w:rPr>
        <w:br/>
        <w:t>- почему взрослые могут пить алкоголь, а дети не могут, причем даже в небольших количествах.</w:t>
      </w:r>
    </w:p>
    <w:sectPr w:rsidR="00F90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14348"/>
    <w:multiLevelType w:val="multilevel"/>
    <w:tmpl w:val="C0CA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64"/>
    <w:rsid w:val="003E7425"/>
    <w:rsid w:val="007E1A21"/>
    <w:rsid w:val="00F90464"/>
    <w:rsid w:val="00FC7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F3AEC-8A84-4B57-ADCC-674E810A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4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9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1309</Words>
  <Characters>7464</Characters>
  <Application>Microsoft Office Word</Application>
  <DocSecurity>0</DocSecurity>
  <Lines>62</Lines>
  <Paragraphs>17</Paragraphs>
  <ScaleCrop>false</ScaleCrop>
  <Company>SPecialiST RePack</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2022-01-11T04:37:00Z</dcterms:created>
  <dcterms:modified xsi:type="dcterms:W3CDTF">2022-01-11T04:59:00Z</dcterms:modified>
</cp:coreProperties>
</file>